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9EE" w:rsidRPr="009A123A" w:rsidRDefault="009A123A" w:rsidP="00910448">
      <w:pPr>
        <w:pStyle w:val="berschrift"/>
        <w:rPr>
          <w:sz w:val="26"/>
          <w:szCs w:val="26"/>
        </w:rPr>
      </w:pPr>
      <w:r w:rsidRPr="009A123A">
        <w:rPr>
          <w:sz w:val="26"/>
          <w:szCs w:val="26"/>
        </w:rPr>
        <w:t>W</w:t>
      </w:r>
      <w:r w:rsidR="00A22D94">
        <w:rPr>
          <w:sz w:val="26"/>
          <w:szCs w:val="26"/>
        </w:rPr>
        <w:t>ie ist das Leclanché-Element aufgebaut und wie funktioniert es</w:t>
      </w:r>
      <w:r w:rsidRPr="009A123A">
        <w:rPr>
          <w:sz w:val="26"/>
          <w:szCs w:val="26"/>
        </w:rPr>
        <w:t>?</w:t>
      </w:r>
    </w:p>
    <w:p w:rsidR="000643B0" w:rsidRDefault="00910448" w:rsidP="00910448">
      <w:pPr>
        <w:rPr>
          <w:b/>
        </w:rPr>
      </w:pPr>
      <w:r>
        <w:rPr>
          <w:b/>
        </w:rPr>
        <w:t>A</w:t>
      </w:r>
      <w:r w:rsidR="003779EE" w:rsidRPr="006B5775">
        <w:rPr>
          <w:b/>
        </w:rPr>
        <w:t>rbeitsauftrag</w:t>
      </w:r>
      <w:r w:rsidR="003779EE">
        <w:rPr>
          <w:b/>
        </w:rPr>
        <w:t>:</w:t>
      </w:r>
    </w:p>
    <w:p w:rsidR="009A123A" w:rsidRDefault="003D735E" w:rsidP="008A1D46">
      <w:pPr>
        <w:pStyle w:val="Listenabsatz"/>
        <w:numPr>
          <w:ilvl w:val="0"/>
          <w:numId w:val="5"/>
        </w:numPr>
        <w:ind w:left="426"/>
      </w:pPr>
      <w:r>
        <w:t>Führ</w:t>
      </w:r>
      <w:r w:rsidR="00AD7C8D">
        <w:t>t</w:t>
      </w:r>
      <w:r w:rsidR="009A123A">
        <w:t xml:space="preserve"> zunächst </w:t>
      </w:r>
      <w:r w:rsidR="0071674F">
        <w:t>d</w:t>
      </w:r>
      <w:r w:rsidR="00A22D94">
        <w:t xml:space="preserve">en </w:t>
      </w:r>
      <w:r w:rsidR="0071674F">
        <w:t>unten</w:t>
      </w:r>
      <w:r w:rsidR="009A123A">
        <w:t xml:space="preserve"> beschriebenen </w:t>
      </w:r>
      <w:r w:rsidR="00A22D94">
        <w:t>Modellv</w:t>
      </w:r>
      <w:r w:rsidR="009A123A">
        <w:t>ersuch</w:t>
      </w:r>
      <w:r w:rsidR="0071674F">
        <w:t>e</w:t>
      </w:r>
      <w:r>
        <w:t xml:space="preserve"> durch</w:t>
      </w:r>
      <w:r w:rsidR="00A22D94">
        <w:t xml:space="preserve"> und notiert Eure Beobachtungen</w:t>
      </w:r>
      <w:r w:rsidR="008E649E">
        <w:t>.</w:t>
      </w:r>
    </w:p>
    <w:p w:rsidR="0006258F" w:rsidRPr="00C91969" w:rsidRDefault="00A22D94" w:rsidP="008A1D46">
      <w:pPr>
        <w:pStyle w:val="Listenabsatz"/>
        <w:numPr>
          <w:ilvl w:val="0"/>
          <w:numId w:val="5"/>
        </w:numPr>
        <w:ind w:left="426"/>
        <w:jc w:val="left"/>
        <w:rPr>
          <w:b/>
          <w:i/>
        </w:rPr>
      </w:pPr>
      <w:r>
        <w:t xml:space="preserve">Erarbeitet Euch die Funktionsweise, indem Ihr die ablaufende Redoxreaktion durch </w:t>
      </w:r>
      <w:r w:rsidRPr="00C91969">
        <w:rPr>
          <w:b/>
          <w:i/>
        </w:rPr>
        <w:t>Teilgleichungen für die Oxidation und die Reduktion, sowie ein</w:t>
      </w:r>
      <w:r w:rsidR="00C91969">
        <w:rPr>
          <w:b/>
          <w:i/>
        </w:rPr>
        <w:t>e</w:t>
      </w:r>
      <w:r w:rsidRPr="00C91969">
        <w:rPr>
          <w:b/>
          <w:i/>
        </w:rPr>
        <w:t xml:space="preserve"> Redoxgleichung</w:t>
      </w:r>
      <w:r>
        <w:br/>
      </w:r>
      <w:r w:rsidR="001A77F1">
        <w:t xml:space="preserve">zuerst einmal </w:t>
      </w:r>
      <w:r>
        <w:t>vereinfacht mit Hilfe folgender Symbole bzw. Formeln darstellt:</w:t>
      </w:r>
      <w:r w:rsidR="00C91969">
        <w:br/>
      </w:r>
      <w:r w:rsidRPr="00C91969">
        <w:rPr>
          <w:b/>
          <w:i/>
        </w:rPr>
        <w:t>Al, Al</w:t>
      </w:r>
      <w:r w:rsidRPr="00C91969">
        <w:rPr>
          <w:b/>
          <w:i/>
          <w:vertAlign w:val="superscript"/>
        </w:rPr>
        <w:t>3+</w:t>
      </w:r>
      <w:r w:rsidRPr="00C91969">
        <w:rPr>
          <w:b/>
          <w:i/>
        </w:rPr>
        <w:t>, Mn</w:t>
      </w:r>
      <w:r w:rsidRPr="00C91969">
        <w:rPr>
          <w:b/>
          <w:i/>
          <w:vertAlign w:val="superscript"/>
        </w:rPr>
        <w:t>4+</w:t>
      </w:r>
      <w:r w:rsidRPr="00C91969">
        <w:rPr>
          <w:b/>
          <w:i/>
        </w:rPr>
        <w:t>, Mn</w:t>
      </w:r>
      <w:r w:rsidRPr="00C91969">
        <w:rPr>
          <w:b/>
          <w:i/>
          <w:vertAlign w:val="superscript"/>
        </w:rPr>
        <w:t>3+</w:t>
      </w:r>
      <w:r w:rsidRPr="00C91969">
        <w:rPr>
          <w:b/>
          <w:i/>
        </w:rPr>
        <w:t>;</w:t>
      </w:r>
    </w:p>
    <w:p w:rsidR="00A22D94" w:rsidRDefault="001A77F1" w:rsidP="008A1D46">
      <w:pPr>
        <w:pStyle w:val="Listenabsatz"/>
        <w:ind w:left="426"/>
      </w:pPr>
      <w:r>
        <w:t>und dann entweder</w:t>
      </w:r>
    </w:p>
    <w:p w:rsidR="001A77F1" w:rsidRDefault="001A77F1" w:rsidP="001A77F1">
      <w:pPr>
        <w:pStyle w:val="Listenabsatz"/>
        <w:numPr>
          <w:ilvl w:val="0"/>
          <w:numId w:val="11"/>
        </w:numPr>
        <w:ind w:left="709" w:hanging="283"/>
        <w:jc w:val="left"/>
      </w:pPr>
      <w:r>
        <w:t>eine unvollständige Darstellung der komplexen Redoxreaktion im Leclanché-Element vervollständigt (unvollständige Darstellung liegt am Pult)</w:t>
      </w:r>
      <w:r>
        <w:br/>
        <w:t>oder</w:t>
      </w:r>
    </w:p>
    <w:p w:rsidR="00A22D94" w:rsidRPr="00A22D94" w:rsidRDefault="001A77F1" w:rsidP="001A77F1">
      <w:pPr>
        <w:pStyle w:val="Listenabsatz"/>
        <w:numPr>
          <w:ilvl w:val="0"/>
          <w:numId w:val="11"/>
        </w:numPr>
        <w:ind w:left="709" w:hanging="283"/>
        <w:jc w:val="left"/>
      </w:pPr>
      <w:r>
        <w:t>die komplexe Redoxreaktion</w:t>
      </w:r>
      <w:bookmarkStart w:id="0" w:name="_GoBack"/>
      <w:bookmarkEnd w:id="0"/>
      <w:r>
        <w:t xml:space="preserve"> ohne Hilfestellung selbstständig erarbeitet, indem ihr sie mit</w:t>
      </w:r>
      <w:r w:rsidR="00A22D94">
        <w:t xml:space="preserve"> Hilfe folgender Symbole bzw. Formeln darstellt:</w:t>
      </w:r>
      <w:r w:rsidR="00C91969">
        <w:br/>
      </w:r>
      <w:r w:rsidR="00A22D94" w:rsidRPr="001A77F1">
        <w:rPr>
          <w:b/>
          <w:i/>
        </w:rPr>
        <w:t>MnO</w:t>
      </w:r>
      <w:r w:rsidR="00A22D94" w:rsidRPr="001A77F1">
        <w:rPr>
          <w:b/>
          <w:i/>
          <w:vertAlign w:val="subscript"/>
        </w:rPr>
        <w:t>2</w:t>
      </w:r>
      <w:r w:rsidR="00A22D94" w:rsidRPr="001A77F1">
        <w:rPr>
          <w:b/>
          <w:i/>
        </w:rPr>
        <w:t>, Mn</w:t>
      </w:r>
      <w:r w:rsidR="00A22D94" w:rsidRPr="001A77F1">
        <w:rPr>
          <w:b/>
          <w:i/>
          <w:vertAlign w:val="subscript"/>
        </w:rPr>
        <w:t>2</w:t>
      </w:r>
      <w:r w:rsidR="00A22D94" w:rsidRPr="001A77F1">
        <w:rPr>
          <w:b/>
          <w:i/>
        </w:rPr>
        <w:t>O</w:t>
      </w:r>
      <w:r w:rsidR="00A22D94" w:rsidRPr="001A77F1">
        <w:rPr>
          <w:b/>
          <w:i/>
          <w:vertAlign w:val="subscript"/>
        </w:rPr>
        <w:t>3</w:t>
      </w:r>
      <w:r w:rsidR="00A22D94" w:rsidRPr="001A77F1">
        <w:rPr>
          <w:b/>
          <w:i/>
        </w:rPr>
        <w:t>, Al, Al</w:t>
      </w:r>
      <w:r w:rsidR="00A22D94" w:rsidRPr="001A77F1">
        <w:rPr>
          <w:b/>
          <w:i/>
          <w:vertAlign w:val="superscript"/>
        </w:rPr>
        <w:t>3+</w:t>
      </w:r>
      <w:r w:rsidR="00A22D94">
        <w:t xml:space="preserve"> darstellt. Beachtet, da</w:t>
      </w:r>
      <w:r w:rsidR="00C91969">
        <w:t>s</w:t>
      </w:r>
      <w:r w:rsidR="00A22D94">
        <w:t xml:space="preserve">s die Reaktion in einem sauren Medium stattfindet und der Ladungs- und Stoffausgleich mit </w:t>
      </w:r>
      <w:r w:rsidR="00A22D94" w:rsidRPr="001A77F1">
        <w:rPr>
          <w:b/>
          <w:i/>
        </w:rPr>
        <w:t>H</w:t>
      </w:r>
      <w:r w:rsidR="00A22D94" w:rsidRPr="001A77F1">
        <w:rPr>
          <w:b/>
          <w:i/>
          <w:vertAlign w:val="subscript"/>
        </w:rPr>
        <w:t>3</w:t>
      </w:r>
      <w:r w:rsidR="00A22D94" w:rsidRPr="001A77F1">
        <w:rPr>
          <w:b/>
          <w:i/>
        </w:rPr>
        <w:t>O</w:t>
      </w:r>
      <w:r w:rsidR="00A22D94" w:rsidRPr="001A77F1">
        <w:rPr>
          <w:b/>
          <w:i/>
          <w:vertAlign w:val="superscript"/>
        </w:rPr>
        <w:t>+</w:t>
      </w:r>
      <w:r w:rsidR="00A22D94" w:rsidRPr="001A77F1">
        <w:rPr>
          <w:b/>
          <w:i/>
        </w:rPr>
        <w:t xml:space="preserve">- Ionen </w:t>
      </w:r>
      <w:r w:rsidR="00A22D94" w:rsidRPr="00C91969">
        <w:t>und</w:t>
      </w:r>
      <w:r w:rsidR="00A22D94" w:rsidRPr="001A77F1">
        <w:rPr>
          <w:b/>
          <w:i/>
        </w:rPr>
        <w:t xml:space="preserve"> H</w:t>
      </w:r>
      <w:r w:rsidR="00A22D94" w:rsidRPr="001A77F1">
        <w:rPr>
          <w:b/>
          <w:i/>
          <w:vertAlign w:val="subscript"/>
        </w:rPr>
        <w:t>2</w:t>
      </w:r>
      <w:r w:rsidR="00A22D94" w:rsidRPr="001A77F1">
        <w:rPr>
          <w:b/>
          <w:i/>
        </w:rPr>
        <w:t>O- Molekülen</w:t>
      </w:r>
      <w:r w:rsidR="00A22D94">
        <w:t xml:space="preserve"> durchgeführt wird.</w:t>
      </w:r>
    </w:p>
    <w:p w:rsidR="008E649E" w:rsidRDefault="00C91969" w:rsidP="008A1D46">
      <w:pPr>
        <w:pStyle w:val="Listenabsatz"/>
        <w:numPr>
          <w:ilvl w:val="0"/>
          <w:numId w:val="5"/>
        </w:numPr>
        <w:ind w:left="426"/>
      </w:pPr>
      <w:r>
        <w:t>Setz</w:t>
      </w:r>
      <w:r w:rsidR="00990F93">
        <w:t>t</w:t>
      </w:r>
      <w:r>
        <w:t xml:space="preserve"> die Bestandteile des </w:t>
      </w:r>
      <w:r w:rsidR="00990F93">
        <w:t>Euch</w:t>
      </w:r>
      <w:r>
        <w:t xml:space="preserve"> bekannten Daniell-Elementes mit dem Leclanché-Element in Beziehung, in dem </w:t>
      </w:r>
      <w:r w:rsidR="00990F93">
        <w:t xml:space="preserve">Ihr die </w:t>
      </w:r>
      <w:r>
        <w:t>Tabelle</w:t>
      </w:r>
      <w:r w:rsidR="00990F93">
        <w:t xml:space="preserve"> auf der Rückseite des ABs</w:t>
      </w:r>
      <w:r>
        <w:t xml:space="preserve"> ausfüllt</w:t>
      </w:r>
      <w:r w:rsidR="0006258F">
        <w:t>.</w:t>
      </w:r>
    </w:p>
    <w:p w:rsidR="00910448" w:rsidRPr="008E649E" w:rsidRDefault="00990F93" w:rsidP="008A1D46">
      <w:pPr>
        <w:pStyle w:val="Listenabsatz"/>
        <w:numPr>
          <w:ilvl w:val="0"/>
          <w:numId w:val="5"/>
        </w:numPr>
        <w:ind w:left="426"/>
        <w:jc w:val="left"/>
      </w:pPr>
      <w:r>
        <w:t xml:space="preserve">Erarbeitet Euch </w:t>
      </w:r>
      <w:r w:rsidR="00C91969">
        <w:t>den Aufbau eines Leclanché-Elementes</w:t>
      </w:r>
      <w:r>
        <w:t>, indem ihr die</w:t>
      </w:r>
      <w:r w:rsidR="00C91969">
        <w:t xml:space="preserve"> schematisch</w:t>
      </w:r>
      <w:r>
        <w:t>e Abbildung auf der Rückseite des ABs beschriftet</w:t>
      </w:r>
      <w:r w:rsidR="00C91969">
        <w:t xml:space="preserve">. </w:t>
      </w:r>
      <w:r w:rsidR="00887FF5">
        <w:br/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5951"/>
        <w:gridCol w:w="3790"/>
      </w:tblGrid>
      <w:tr w:rsidR="00887FF5" w:rsidTr="00990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1" w:type="dxa"/>
            <w:gridSpan w:val="2"/>
          </w:tcPr>
          <w:p w:rsidR="00887FF5" w:rsidRPr="00887FF5" w:rsidRDefault="00887FF5" w:rsidP="008A1D46">
            <w:pPr>
              <w:pStyle w:val="Listenabsatz"/>
              <w:ind w:left="0"/>
              <w:jc w:val="left"/>
              <w:rPr>
                <w:b w:val="0"/>
              </w:rPr>
            </w:pPr>
            <w:r>
              <w:t>Zusatzinformationen:</w:t>
            </w:r>
            <w:r>
              <w:br/>
            </w:r>
            <w:r>
              <w:rPr>
                <w:b w:val="0"/>
              </w:rPr>
              <w:t>Das Leclanché-Element hat als eine der ersten „Trockenbatterien“ aufgrund seiner Leistung, seines kompakten Aufbaues und einer gewissen Auslaufsicherheit eine besondere Bedeutung. Neben einem unedlen Metall (</w:t>
            </w:r>
            <w:r w:rsidR="002E37BC">
              <w:rPr>
                <w:b w:val="0"/>
              </w:rPr>
              <w:t>im Modellexperiment: Aluminium</w:t>
            </w:r>
            <w:r>
              <w:rPr>
                <w:b w:val="0"/>
              </w:rPr>
              <w:t>) kommt im Leclanché-Element Mangan(IV)-oxid (MnO</w:t>
            </w:r>
            <w:r w:rsidRPr="00887FF5"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) zum Einsatz, das während der Redoxreaktion zu Mangan(III)-oxid (Mn</w:t>
            </w:r>
            <w:r w:rsidRPr="00887FF5"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  <w:r w:rsidRPr="00887FF5"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 xml:space="preserve">) reagiert. Um die elektrische Leitfähigkeit </w:t>
            </w:r>
            <w:proofErr w:type="gramStart"/>
            <w:r>
              <w:rPr>
                <w:b w:val="0"/>
              </w:rPr>
              <w:t>des Mangan</w:t>
            </w:r>
            <w:proofErr w:type="gramEnd"/>
            <w:r>
              <w:rPr>
                <w:b w:val="0"/>
              </w:rPr>
              <w:t>(IV)-oxid</w:t>
            </w:r>
            <w:r w:rsidR="002E37BC">
              <w:rPr>
                <w:b w:val="0"/>
              </w:rPr>
              <w:t>s</w:t>
            </w:r>
            <w:r>
              <w:rPr>
                <w:b w:val="0"/>
              </w:rPr>
              <w:t xml:space="preserve"> zu gewährleisten, wird es mit Graphitpulver versetzt und mit einer Inert-Elektrode aus Graphit verbunden. Das Ammoniumchlorid (NH</w:t>
            </w:r>
            <w:r w:rsidRPr="00887FF5"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>Cl) in einer wasserhaltigen Paste dient als Elektrolyt und sorgt für ein saures Medium.</w:t>
            </w:r>
            <w:r w:rsidR="008A1D46">
              <w:rPr>
                <w:b w:val="0"/>
              </w:rPr>
              <w:br/>
            </w:r>
          </w:p>
        </w:tc>
      </w:tr>
      <w:tr w:rsidR="00887FF5" w:rsidTr="00EF2406">
        <w:tc>
          <w:tcPr>
            <w:tcW w:w="9741" w:type="dxa"/>
            <w:gridSpan w:val="2"/>
            <w:tcBorders>
              <w:bottom w:val="single" w:sz="4" w:space="0" w:color="auto"/>
            </w:tcBorders>
          </w:tcPr>
          <w:p w:rsidR="00887FF5" w:rsidRPr="00887FF5" w:rsidRDefault="00887FF5" w:rsidP="008A1D46">
            <w:pPr>
              <w:pStyle w:val="Listenabsatz"/>
              <w:ind w:left="0"/>
              <w:jc w:val="left"/>
              <w:rPr>
                <w:b/>
              </w:rPr>
            </w:pPr>
            <w:r w:rsidRPr="00887FF5">
              <w:rPr>
                <w:b/>
              </w:rPr>
              <w:t>Versuchsdurchführung:</w:t>
            </w:r>
          </w:p>
          <w:p w:rsidR="00887FF5" w:rsidRPr="00887FF5" w:rsidRDefault="00887FF5" w:rsidP="008A1D46">
            <w:pPr>
              <w:pStyle w:val="Listenabsatz"/>
              <w:ind w:left="0"/>
              <w:jc w:val="left"/>
            </w:pPr>
            <w:r w:rsidRPr="00887FF5">
              <w:t>Vermische in einem kleinen Becherglas die gegebene Menge an Ammoniumchlorid und Mangan(VI)-oxid sowie je einen Spatel Stärke und Graphit-Pulver. Gebe nun tropfenweise Wasser hinzu, bis eine nicht zu flüssige Paste entsteht. Der Al-Becher eines Teelichtes wird nun mit einem Filterpapier ausgelegt und die Paste darauf gegeben. Achtung, die Paste darf den Al-Becher nicht berühren. Nun wird ein Graphit-Stab in die Paste gestellt und Spannung zwischen dem Graphit-Stab und dem Al-Becher mit Hilfe eines Spannungsmessgerätes gemessen.</w:t>
            </w:r>
          </w:p>
        </w:tc>
      </w:tr>
      <w:tr w:rsidR="009B6D0D" w:rsidTr="009B6D0D">
        <w:trPr>
          <w:trHeight w:val="70"/>
        </w:trPr>
        <w:tc>
          <w:tcPr>
            <w:tcW w:w="5951" w:type="dxa"/>
          </w:tcPr>
          <w:p w:rsidR="009B6D0D" w:rsidRDefault="009B6D0D" w:rsidP="00887FF5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Versuchsaufbau:</w:t>
            </w:r>
          </w:p>
          <w:p w:rsidR="009B6D0D" w:rsidRDefault="009B6D0D" w:rsidP="009B6D0D">
            <w:pPr>
              <w:pStyle w:val="Listenabsatz"/>
              <w:ind w:left="0"/>
              <w:jc w:val="left"/>
            </w:pPr>
            <w:r>
              <w:rPr>
                <w:noProof/>
              </w:rPr>
              <w:drawing>
                <wp:inline distT="0" distB="0" distL="0" distR="0" wp14:anchorId="4F663515">
                  <wp:extent cx="3627120" cy="1134110"/>
                  <wp:effectExtent l="0" t="0" r="0" b="889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7120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B6D0D" w:rsidRPr="00887FF5" w:rsidRDefault="009B6D0D" w:rsidP="009B6D0D">
            <w:pPr>
              <w:pStyle w:val="Listenabsatz"/>
              <w:ind w:left="0"/>
            </w:pPr>
          </w:p>
        </w:tc>
        <w:tc>
          <w:tcPr>
            <w:tcW w:w="3790" w:type="dxa"/>
            <w:tcBorders>
              <w:left w:val="nil"/>
            </w:tcBorders>
          </w:tcPr>
          <w:p w:rsidR="009B6D0D" w:rsidRPr="00887FF5" w:rsidRDefault="009B6D0D" w:rsidP="009B6D0D">
            <w:pPr>
              <w:pStyle w:val="Listenabsatz"/>
              <w:ind w:left="0"/>
              <w:jc w:val="left"/>
            </w:pPr>
            <w:r>
              <w:rPr>
                <w:b/>
              </w:rPr>
              <w:t>Sicherheit:</w:t>
            </w:r>
            <w:r w:rsidRPr="00EF2406">
              <w:t xml:space="preserve"> Schutzbrille aufsetzen, offenes Feuer vermeiden, bei Hautkontakt mit viel Wasser abspülen;</w:t>
            </w:r>
            <w:r w:rsidRPr="00EF2406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Pr="00EF2406">
              <w:rPr>
                <w:b/>
              </w:rPr>
              <w:t>Entsorgung</w:t>
            </w:r>
            <w:r>
              <w:rPr>
                <w:b/>
              </w:rPr>
              <w:t>:</w:t>
            </w:r>
            <w:r>
              <w:t xml:space="preserve"> Die Reste der Paste werden in den Schwermetall-Abfall (Becherglas am Pult) entsorgt.</w:t>
            </w:r>
          </w:p>
        </w:tc>
      </w:tr>
    </w:tbl>
    <w:p w:rsidR="00990F93" w:rsidRDefault="00990F93" w:rsidP="00990F93">
      <w:pPr>
        <w:jc w:val="left"/>
        <w:rPr>
          <w:b/>
        </w:rPr>
      </w:pPr>
      <w:r>
        <w:rPr>
          <w:b/>
        </w:rPr>
        <w:lastRenderedPageBreak/>
        <w:t>zu 3. Vergleich der Bestandteile eines Daniell- und eines Leclanché-Elementes: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3313"/>
        <w:gridCol w:w="2434"/>
        <w:gridCol w:w="2434"/>
      </w:tblGrid>
      <w:tr w:rsidR="00990F93" w:rsidTr="00990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5" w:type="dxa"/>
          </w:tcPr>
          <w:p w:rsidR="00990F93" w:rsidRDefault="00990F93" w:rsidP="00990F93">
            <w:pPr>
              <w:jc w:val="left"/>
              <w:rPr>
                <w:b w:val="0"/>
              </w:rPr>
            </w:pPr>
            <w:r>
              <w:rPr>
                <w:b w:val="0"/>
              </w:rPr>
              <w:t>Anode oder</w:t>
            </w:r>
            <w:r>
              <w:rPr>
                <w:b w:val="0"/>
              </w:rPr>
              <w:br/>
              <w:t>Kathode</w:t>
            </w:r>
            <w:r w:rsidR="002E37BC">
              <w:rPr>
                <w:b w:val="0"/>
              </w:rPr>
              <w:t>/</w:t>
            </w:r>
            <w:r w:rsidR="002E37BC">
              <w:rPr>
                <w:b w:val="0"/>
              </w:rPr>
              <w:br/>
              <w:t>+ oder – Pol</w:t>
            </w:r>
            <w:r>
              <w:rPr>
                <w:b w:val="0"/>
              </w:rPr>
              <w:t>?</w:t>
            </w:r>
          </w:p>
        </w:tc>
        <w:tc>
          <w:tcPr>
            <w:tcW w:w="3313" w:type="dxa"/>
          </w:tcPr>
          <w:p w:rsidR="00990F93" w:rsidRDefault="00990F93" w:rsidP="00990F93">
            <w:pPr>
              <w:jc w:val="left"/>
              <w:rPr>
                <w:b w:val="0"/>
              </w:rPr>
            </w:pPr>
            <w:r>
              <w:rPr>
                <w:b w:val="0"/>
              </w:rPr>
              <w:t>Strukturelemente</w:t>
            </w:r>
            <w:r w:rsidR="002E37BC">
              <w:rPr>
                <w:b w:val="0"/>
              </w:rPr>
              <w:br/>
              <w:t>galvanischer Zellen</w:t>
            </w:r>
          </w:p>
        </w:tc>
        <w:tc>
          <w:tcPr>
            <w:tcW w:w="2434" w:type="dxa"/>
          </w:tcPr>
          <w:p w:rsidR="00990F93" w:rsidRDefault="00990F93" w:rsidP="00990F93">
            <w:pPr>
              <w:jc w:val="left"/>
              <w:rPr>
                <w:b w:val="0"/>
              </w:rPr>
            </w:pPr>
            <w:r>
              <w:rPr>
                <w:b w:val="0"/>
              </w:rPr>
              <w:t>Daniell-Element</w:t>
            </w:r>
          </w:p>
        </w:tc>
        <w:tc>
          <w:tcPr>
            <w:tcW w:w="2434" w:type="dxa"/>
          </w:tcPr>
          <w:p w:rsidR="00990F93" w:rsidRDefault="00990F93" w:rsidP="00990F93">
            <w:pPr>
              <w:jc w:val="left"/>
              <w:rPr>
                <w:b w:val="0"/>
              </w:rPr>
            </w:pPr>
            <w:r>
              <w:rPr>
                <w:b w:val="0"/>
              </w:rPr>
              <w:t>Leclanché-Element</w:t>
            </w:r>
            <w:r w:rsidR="002E37BC">
              <w:rPr>
                <w:b w:val="0"/>
              </w:rPr>
              <w:br/>
              <w:t>(Modellexperiment)</w:t>
            </w:r>
          </w:p>
        </w:tc>
      </w:tr>
      <w:tr w:rsidR="00990F93" w:rsidTr="00990F93">
        <w:tc>
          <w:tcPr>
            <w:tcW w:w="1555" w:type="dxa"/>
            <w:vMerge w:val="restart"/>
          </w:tcPr>
          <w:p w:rsidR="00990F93" w:rsidRDefault="00990F93" w:rsidP="00990F93">
            <w:pPr>
              <w:jc w:val="left"/>
              <w:rPr>
                <w:b/>
              </w:rPr>
            </w:pPr>
          </w:p>
        </w:tc>
        <w:tc>
          <w:tcPr>
            <w:tcW w:w="3313" w:type="dxa"/>
          </w:tcPr>
          <w:p w:rsidR="00990F93" w:rsidRDefault="00990F93" w:rsidP="00990F93">
            <w:pPr>
              <w:jc w:val="left"/>
              <w:rPr>
                <w:b/>
              </w:rPr>
            </w:pPr>
          </w:p>
          <w:p w:rsidR="00990F93" w:rsidRDefault="00990F93" w:rsidP="00990F93">
            <w:pPr>
              <w:jc w:val="left"/>
              <w:rPr>
                <w:b/>
              </w:rPr>
            </w:pPr>
            <w:r>
              <w:rPr>
                <w:b/>
              </w:rPr>
              <w:t>Stoff, der oxidiert wird</w:t>
            </w:r>
          </w:p>
          <w:p w:rsidR="00990F93" w:rsidRDefault="00990F93" w:rsidP="00990F93">
            <w:pPr>
              <w:jc w:val="left"/>
              <w:rPr>
                <w:b/>
              </w:rPr>
            </w:pPr>
          </w:p>
        </w:tc>
        <w:tc>
          <w:tcPr>
            <w:tcW w:w="2434" w:type="dxa"/>
          </w:tcPr>
          <w:p w:rsidR="00990F93" w:rsidRDefault="00990F93" w:rsidP="00990F93">
            <w:pPr>
              <w:jc w:val="left"/>
              <w:rPr>
                <w:b/>
              </w:rPr>
            </w:pPr>
          </w:p>
          <w:p w:rsidR="007C79BC" w:rsidRDefault="007C79BC" w:rsidP="00990F93">
            <w:pPr>
              <w:jc w:val="left"/>
              <w:rPr>
                <w:b/>
              </w:rPr>
            </w:pPr>
          </w:p>
          <w:p w:rsidR="007C79BC" w:rsidRPr="007C79BC" w:rsidRDefault="007C79BC" w:rsidP="007C79BC">
            <w:pPr>
              <w:jc w:val="left"/>
              <w:rPr>
                <w:b/>
              </w:rPr>
            </w:pPr>
          </w:p>
        </w:tc>
        <w:tc>
          <w:tcPr>
            <w:tcW w:w="2434" w:type="dxa"/>
          </w:tcPr>
          <w:p w:rsidR="00990F93" w:rsidRDefault="00990F93" w:rsidP="00990F93">
            <w:pPr>
              <w:jc w:val="left"/>
              <w:rPr>
                <w:b/>
              </w:rPr>
            </w:pPr>
          </w:p>
        </w:tc>
      </w:tr>
      <w:tr w:rsidR="00990F93" w:rsidTr="00990F93">
        <w:tc>
          <w:tcPr>
            <w:tcW w:w="1555" w:type="dxa"/>
            <w:vMerge/>
          </w:tcPr>
          <w:p w:rsidR="00990F93" w:rsidRDefault="00990F93" w:rsidP="00990F93">
            <w:pPr>
              <w:jc w:val="left"/>
              <w:rPr>
                <w:b/>
              </w:rPr>
            </w:pPr>
          </w:p>
        </w:tc>
        <w:tc>
          <w:tcPr>
            <w:tcW w:w="3313" w:type="dxa"/>
          </w:tcPr>
          <w:p w:rsidR="00990F93" w:rsidRDefault="00990F93" w:rsidP="00990F93">
            <w:pPr>
              <w:jc w:val="left"/>
              <w:rPr>
                <w:b/>
              </w:rPr>
            </w:pPr>
          </w:p>
          <w:p w:rsidR="00990F93" w:rsidRDefault="00990F93" w:rsidP="00990F93">
            <w:pPr>
              <w:jc w:val="left"/>
              <w:rPr>
                <w:b/>
              </w:rPr>
            </w:pPr>
            <w:r>
              <w:rPr>
                <w:b/>
              </w:rPr>
              <w:t>zugehörige Elektrode</w:t>
            </w:r>
          </w:p>
          <w:p w:rsidR="00990F93" w:rsidRDefault="00990F93" w:rsidP="00990F93">
            <w:pPr>
              <w:jc w:val="left"/>
              <w:rPr>
                <w:b/>
              </w:rPr>
            </w:pPr>
          </w:p>
        </w:tc>
        <w:tc>
          <w:tcPr>
            <w:tcW w:w="2434" w:type="dxa"/>
          </w:tcPr>
          <w:p w:rsidR="00990F93" w:rsidRDefault="00990F93" w:rsidP="00990F93">
            <w:pPr>
              <w:jc w:val="left"/>
              <w:rPr>
                <w:b/>
              </w:rPr>
            </w:pPr>
          </w:p>
          <w:p w:rsidR="007C79BC" w:rsidRDefault="007C79BC" w:rsidP="00990F93">
            <w:pPr>
              <w:jc w:val="left"/>
              <w:rPr>
                <w:b/>
              </w:rPr>
            </w:pPr>
          </w:p>
          <w:p w:rsidR="007C79BC" w:rsidRPr="007C79BC" w:rsidRDefault="007C79BC" w:rsidP="007C79BC">
            <w:pPr>
              <w:pStyle w:val="Listenabsatz"/>
              <w:numPr>
                <w:ilvl w:val="0"/>
                <w:numId w:val="10"/>
              </w:numPr>
              <w:jc w:val="left"/>
              <w:rPr>
                <w:b/>
              </w:rPr>
            </w:pPr>
            <w:r>
              <w:rPr>
                <w:b/>
              </w:rPr>
              <w:t>Elektrode</w:t>
            </w:r>
          </w:p>
        </w:tc>
        <w:tc>
          <w:tcPr>
            <w:tcW w:w="2434" w:type="dxa"/>
          </w:tcPr>
          <w:p w:rsidR="00990F93" w:rsidRDefault="00990F93" w:rsidP="00990F93">
            <w:pPr>
              <w:jc w:val="left"/>
              <w:rPr>
                <w:b/>
              </w:rPr>
            </w:pPr>
          </w:p>
          <w:p w:rsidR="007C79BC" w:rsidRDefault="007C79BC" w:rsidP="00990F93">
            <w:pPr>
              <w:jc w:val="left"/>
              <w:rPr>
                <w:b/>
              </w:rPr>
            </w:pPr>
          </w:p>
          <w:p w:rsidR="007C79BC" w:rsidRPr="007C79BC" w:rsidRDefault="007C79BC" w:rsidP="007C79BC">
            <w:pPr>
              <w:pStyle w:val="Listenabsatz"/>
              <w:numPr>
                <w:ilvl w:val="0"/>
                <w:numId w:val="10"/>
              </w:numPr>
              <w:jc w:val="left"/>
              <w:rPr>
                <w:b/>
              </w:rPr>
            </w:pPr>
            <w:r>
              <w:rPr>
                <w:b/>
              </w:rPr>
              <w:t>Elektrode</w:t>
            </w:r>
          </w:p>
        </w:tc>
      </w:tr>
      <w:tr w:rsidR="00990F93" w:rsidTr="00990F93">
        <w:tc>
          <w:tcPr>
            <w:tcW w:w="1555" w:type="dxa"/>
            <w:vMerge w:val="restart"/>
          </w:tcPr>
          <w:p w:rsidR="00990F93" w:rsidRDefault="00990F93" w:rsidP="00990F93">
            <w:pPr>
              <w:jc w:val="left"/>
              <w:rPr>
                <w:b/>
              </w:rPr>
            </w:pPr>
          </w:p>
        </w:tc>
        <w:tc>
          <w:tcPr>
            <w:tcW w:w="3313" w:type="dxa"/>
          </w:tcPr>
          <w:p w:rsidR="00990F93" w:rsidRDefault="00990F93" w:rsidP="00990F93">
            <w:pPr>
              <w:jc w:val="left"/>
              <w:rPr>
                <w:b/>
              </w:rPr>
            </w:pPr>
          </w:p>
          <w:p w:rsidR="00990F93" w:rsidRDefault="00990F93" w:rsidP="00990F93">
            <w:pPr>
              <w:jc w:val="left"/>
              <w:rPr>
                <w:b/>
              </w:rPr>
            </w:pPr>
            <w:r>
              <w:rPr>
                <w:b/>
              </w:rPr>
              <w:t>Stoff, der reduziert wird</w:t>
            </w:r>
          </w:p>
          <w:p w:rsidR="00990F93" w:rsidRDefault="00990F93" w:rsidP="00990F93">
            <w:pPr>
              <w:jc w:val="left"/>
              <w:rPr>
                <w:b/>
              </w:rPr>
            </w:pPr>
          </w:p>
        </w:tc>
        <w:tc>
          <w:tcPr>
            <w:tcW w:w="2434" w:type="dxa"/>
          </w:tcPr>
          <w:p w:rsidR="00990F93" w:rsidRDefault="00990F93" w:rsidP="00990F93">
            <w:pPr>
              <w:jc w:val="left"/>
              <w:rPr>
                <w:b/>
              </w:rPr>
            </w:pPr>
          </w:p>
          <w:p w:rsidR="007C79BC" w:rsidRDefault="007C79BC" w:rsidP="00990F93">
            <w:pPr>
              <w:jc w:val="left"/>
              <w:rPr>
                <w:b/>
              </w:rPr>
            </w:pPr>
          </w:p>
          <w:p w:rsidR="007C79BC" w:rsidRPr="007C79BC" w:rsidRDefault="007C79BC" w:rsidP="007C79BC">
            <w:pPr>
              <w:pStyle w:val="Listenabsatz"/>
              <w:jc w:val="left"/>
              <w:rPr>
                <w:b/>
              </w:rPr>
            </w:pPr>
          </w:p>
        </w:tc>
        <w:tc>
          <w:tcPr>
            <w:tcW w:w="2434" w:type="dxa"/>
          </w:tcPr>
          <w:p w:rsidR="00990F93" w:rsidRDefault="00990F93" w:rsidP="00990F93">
            <w:pPr>
              <w:jc w:val="left"/>
              <w:rPr>
                <w:b/>
              </w:rPr>
            </w:pPr>
          </w:p>
        </w:tc>
      </w:tr>
      <w:tr w:rsidR="00990F93" w:rsidTr="00990F93"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990F93" w:rsidRDefault="00990F93" w:rsidP="00990F93">
            <w:pPr>
              <w:jc w:val="left"/>
              <w:rPr>
                <w:b/>
              </w:rPr>
            </w:pPr>
          </w:p>
        </w:tc>
        <w:tc>
          <w:tcPr>
            <w:tcW w:w="3313" w:type="dxa"/>
          </w:tcPr>
          <w:p w:rsidR="00990F93" w:rsidRDefault="00990F93" w:rsidP="00990F93">
            <w:pPr>
              <w:jc w:val="left"/>
              <w:rPr>
                <w:b/>
              </w:rPr>
            </w:pPr>
          </w:p>
          <w:p w:rsidR="00990F93" w:rsidRDefault="007C79BC" w:rsidP="00990F93">
            <w:pPr>
              <w:jc w:val="left"/>
              <w:rPr>
                <w:b/>
              </w:rPr>
            </w:pPr>
            <w:r>
              <w:rPr>
                <w:b/>
              </w:rPr>
              <w:t>z</w:t>
            </w:r>
            <w:r w:rsidR="00990F93">
              <w:rPr>
                <w:b/>
              </w:rPr>
              <w:t>ugehörige Elektrode</w:t>
            </w:r>
          </w:p>
          <w:p w:rsidR="00990F93" w:rsidRDefault="00990F93" w:rsidP="00990F93">
            <w:pPr>
              <w:jc w:val="left"/>
              <w:rPr>
                <w:b/>
              </w:rPr>
            </w:pPr>
          </w:p>
        </w:tc>
        <w:tc>
          <w:tcPr>
            <w:tcW w:w="2434" w:type="dxa"/>
          </w:tcPr>
          <w:p w:rsidR="007C79BC" w:rsidRDefault="007C79BC" w:rsidP="00990F93">
            <w:pPr>
              <w:jc w:val="left"/>
              <w:rPr>
                <w:b/>
              </w:rPr>
            </w:pPr>
          </w:p>
          <w:p w:rsidR="007C79BC" w:rsidRDefault="007C79BC" w:rsidP="00990F93">
            <w:pPr>
              <w:jc w:val="left"/>
              <w:rPr>
                <w:b/>
              </w:rPr>
            </w:pPr>
          </w:p>
          <w:p w:rsidR="00990F93" w:rsidRPr="007C79BC" w:rsidRDefault="007C79BC" w:rsidP="007C79BC">
            <w:pPr>
              <w:pStyle w:val="Listenabsatz"/>
              <w:numPr>
                <w:ilvl w:val="0"/>
                <w:numId w:val="10"/>
              </w:numPr>
              <w:jc w:val="left"/>
              <w:rPr>
                <w:b/>
              </w:rPr>
            </w:pPr>
            <w:r w:rsidRPr="007C79BC">
              <w:rPr>
                <w:b/>
              </w:rPr>
              <w:t>Elektrode</w:t>
            </w:r>
          </w:p>
        </w:tc>
        <w:tc>
          <w:tcPr>
            <w:tcW w:w="2434" w:type="dxa"/>
          </w:tcPr>
          <w:p w:rsidR="00990F93" w:rsidRDefault="00990F93" w:rsidP="00990F93">
            <w:pPr>
              <w:jc w:val="left"/>
              <w:rPr>
                <w:b/>
              </w:rPr>
            </w:pPr>
          </w:p>
          <w:p w:rsidR="007C79BC" w:rsidRDefault="007C79BC" w:rsidP="00990F93">
            <w:pPr>
              <w:jc w:val="left"/>
              <w:rPr>
                <w:b/>
              </w:rPr>
            </w:pPr>
          </w:p>
          <w:p w:rsidR="007C79BC" w:rsidRPr="007C79BC" w:rsidRDefault="007C79BC" w:rsidP="007C79BC">
            <w:pPr>
              <w:pStyle w:val="Listenabsatz"/>
              <w:numPr>
                <w:ilvl w:val="0"/>
                <w:numId w:val="10"/>
              </w:numPr>
              <w:jc w:val="left"/>
              <w:rPr>
                <w:b/>
              </w:rPr>
            </w:pPr>
            <w:r>
              <w:rPr>
                <w:b/>
              </w:rPr>
              <w:t>Elektrode</w:t>
            </w:r>
          </w:p>
        </w:tc>
      </w:tr>
      <w:tr w:rsidR="00990F93" w:rsidTr="00990F93">
        <w:tc>
          <w:tcPr>
            <w:tcW w:w="1555" w:type="dxa"/>
            <w:tcBorders>
              <w:left w:val="nil"/>
              <w:bottom w:val="nil"/>
            </w:tcBorders>
          </w:tcPr>
          <w:p w:rsidR="00990F93" w:rsidRDefault="00990F93" w:rsidP="00990F93">
            <w:pPr>
              <w:jc w:val="left"/>
              <w:rPr>
                <w:b/>
              </w:rPr>
            </w:pPr>
          </w:p>
        </w:tc>
        <w:tc>
          <w:tcPr>
            <w:tcW w:w="3313" w:type="dxa"/>
          </w:tcPr>
          <w:p w:rsidR="007C79BC" w:rsidRDefault="007C79BC" w:rsidP="00990F93">
            <w:pPr>
              <w:jc w:val="left"/>
              <w:rPr>
                <w:b/>
              </w:rPr>
            </w:pPr>
          </w:p>
          <w:p w:rsidR="00990F93" w:rsidRDefault="00990F93" w:rsidP="00990F93">
            <w:pPr>
              <w:jc w:val="left"/>
              <w:rPr>
                <w:b/>
              </w:rPr>
            </w:pPr>
            <w:r>
              <w:rPr>
                <w:b/>
              </w:rPr>
              <w:t>Elektrolytlösung</w:t>
            </w:r>
            <w:r>
              <w:rPr>
                <w:b/>
              </w:rPr>
              <w:br/>
            </w:r>
          </w:p>
        </w:tc>
        <w:tc>
          <w:tcPr>
            <w:tcW w:w="2434" w:type="dxa"/>
          </w:tcPr>
          <w:p w:rsidR="00990F93" w:rsidRDefault="00990F93" w:rsidP="00990F93">
            <w:pPr>
              <w:jc w:val="left"/>
              <w:rPr>
                <w:b/>
              </w:rPr>
            </w:pPr>
          </w:p>
          <w:p w:rsidR="007C79BC" w:rsidRDefault="007C79BC" w:rsidP="00990F93">
            <w:pPr>
              <w:jc w:val="left"/>
              <w:rPr>
                <w:b/>
              </w:rPr>
            </w:pPr>
          </w:p>
          <w:p w:rsidR="007C79BC" w:rsidRPr="007C79BC" w:rsidRDefault="007C79BC" w:rsidP="007C79BC">
            <w:pPr>
              <w:pStyle w:val="Listenabsatz"/>
              <w:numPr>
                <w:ilvl w:val="0"/>
                <w:numId w:val="10"/>
              </w:numPr>
              <w:jc w:val="left"/>
              <w:rPr>
                <w:b/>
              </w:rPr>
            </w:pPr>
            <w:r>
              <w:rPr>
                <w:b/>
              </w:rPr>
              <w:t>Lösung</w:t>
            </w:r>
          </w:p>
        </w:tc>
        <w:tc>
          <w:tcPr>
            <w:tcW w:w="2434" w:type="dxa"/>
          </w:tcPr>
          <w:p w:rsidR="00990F93" w:rsidRDefault="00990F93" w:rsidP="00990F93">
            <w:pPr>
              <w:jc w:val="left"/>
              <w:rPr>
                <w:b/>
              </w:rPr>
            </w:pPr>
          </w:p>
          <w:p w:rsidR="007C79BC" w:rsidRDefault="007C79BC" w:rsidP="00990F93">
            <w:pPr>
              <w:jc w:val="left"/>
              <w:rPr>
                <w:b/>
              </w:rPr>
            </w:pPr>
          </w:p>
          <w:p w:rsidR="007C79BC" w:rsidRPr="007C79BC" w:rsidRDefault="007C79BC" w:rsidP="007C79BC">
            <w:pPr>
              <w:pStyle w:val="Listenabsatz"/>
              <w:numPr>
                <w:ilvl w:val="0"/>
                <w:numId w:val="10"/>
              </w:numPr>
              <w:jc w:val="left"/>
              <w:rPr>
                <w:b/>
              </w:rPr>
            </w:pPr>
            <w:r>
              <w:rPr>
                <w:b/>
              </w:rPr>
              <w:t>Lösung</w:t>
            </w:r>
          </w:p>
        </w:tc>
      </w:tr>
    </w:tbl>
    <w:p w:rsidR="00990F93" w:rsidRDefault="00990F93" w:rsidP="00990F93">
      <w:pPr>
        <w:jc w:val="left"/>
        <w:rPr>
          <w:b/>
        </w:rPr>
      </w:pPr>
    </w:p>
    <w:p w:rsidR="00990F93" w:rsidRDefault="00990F93" w:rsidP="00990F93">
      <w:pPr>
        <w:jc w:val="left"/>
      </w:pPr>
      <w:r>
        <w:rPr>
          <w:b/>
        </w:rPr>
        <w:t xml:space="preserve">zu 4. </w:t>
      </w:r>
      <w:proofErr w:type="gramStart"/>
      <w:r>
        <w:rPr>
          <w:b/>
        </w:rPr>
        <w:t>Schematischer</w:t>
      </w:r>
      <w:proofErr w:type="gramEnd"/>
      <w:r>
        <w:rPr>
          <w:b/>
        </w:rPr>
        <w:t xml:space="preserve"> Aufbau eines Leclanché-Elementes:</w:t>
      </w:r>
      <w:r w:rsidR="009B6D0D">
        <w:rPr>
          <w:b/>
        </w:rPr>
        <w:t xml:space="preserve"> </w:t>
      </w:r>
      <w:r w:rsidR="007C79BC">
        <w:t>Verwendet folgende Begriffe: MnO</w:t>
      </w:r>
      <w:r w:rsidR="007C79BC" w:rsidRPr="00C91969">
        <w:rPr>
          <w:vertAlign w:val="subscript"/>
        </w:rPr>
        <w:t>2</w:t>
      </w:r>
      <w:r w:rsidR="007C79BC" w:rsidRPr="009C76EE">
        <w:rPr>
          <w:vertAlign w:val="subscript"/>
        </w:rPr>
        <w:t>(s)/</w:t>
      </w:r>
      <w:r w:rsidR="007C79BC">
        <w:t>Graphit-Gemisch, NH</w:t>
      </w:r>
      <w:r w:rsidR="007C79BC" w:rsidRPr="00C91969">
        <w:rPr>
          <w:vertAlign w:val="subscript"/>
        </w:rPr>
        <w:t>4(aq)</w:t>
      </w:r>
      <w:r w:rsidR="007C79BC">
        <w:t>/Stärke-Gemisch, Graphit-Stab, Aluminiumbecher.</w:t>
      </w:r>
    </w:p>
    <w:p w:rsidR="009B6D0D" w:rsidRDefault="009B6D0D" w:rsidP="009B6D0D">
      <w:pPr>
        <w:jc w:val="center"/>
      </w:pPr>
      <w:r>
        <w:rPr>
          <w:b/>
          <w:noProof/>
        </w:rPr>
        <w:drawing>
          <wp:inline distT="0" distB="0" distL="0" distR="0" wp14:anchorId="0E129755" wp14:editId="7A445731">
            <wp:extent cx="4529164" cy="3762375"/>
            <wp:effectExtent l="19050" t="19050" r="2413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inkkohl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286" cy="3816472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9B6D0D" w:rsidRPr="009B6D0D" w:rsidRDefault="009B6D0D" w:rsidP="009B6D0D">
      <w:pPr>
        <w:jc w:val="center"/>
        <w:rPr>
          <w:b/>
          <w:sz w:val="16"/>
          <w:szCs w:val="16"/>
        </w:rPr>
      </w:pPr>
      <w:r w:rsidRPr="009B6D0D">
        <w:rPr>
          <w:b/>
          <w:sz w:val="16"/>
          <w:szCs w:val="16"/>
        </w:rPr>
        <w:t>verändert aus: https://commons.wikimedia.org/wiki/File:Leclenche.PNG</w:t>
      </w:r>
    </w:p>
    <w:p w:rsidR="003341B4" w:rsidRDefault="003341B4" w:rsidP="009B6D0D">
      <w:pPr>
        <w:jc w:val="center"/>
        <w:rPr>
          <w:b/>
        </w:rPr>
      </w:pPr>
    </w:p>
    <w:p w:rsidR="003341B4" w:rsidRDefault="003341B4" w:rsidP="00990F93">
      <w:pPr>
        <w:jc w:val="left"/>
        <w:rPr>
          <w:b/>
        </w:rPr>
      </w:pPr>
    </w:p>
    <w:p w:rsidR="00990F93" w:rsidRDefault="003341B4" w:rsidP="00990F93">
      <w:pPr>
        <w:jc w:val="left"/>
        <w:rPr>
          <w:b/>
        </w:rPr>
      </w:pPr>
      <w:r>
        <w:rPr>
          <w:b/>
        </w:rPr>
        <w:t>Unvollständige Redoxgleichung im Leclanché-Element:</w:t>
      </w:r>
    </w:p>
    <w:p w:rsidR="003341B4" w:rsidRDefault="003341B4" w:rsidP="00990F93">
      <w:pPr>
        <w:jc w:val="left"/>
        <w:rPr>
          <w:b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848"/>
        <w:gridCol w:w="8370"/>
        <w:gridCol w:w="842"/>
      </w:tblGrid>
      <w:tr w:rsidR="003341B4" w:rsidRPr="003341B4" w:rsidTr="00334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4" w:type="dxa"/>
          </w:tcPr>
          <w:p w:rsidR="003341B4" w:rsidRPr="003341B4" w:rsidRDefault="003341B4" w:rsidP="003341B4">
            <w:pPr>
              <w:jc w:val="left"/>
              <w:rPr>
                <w:sz w:val="32"/>
                <w:szCs w:val="32"/>
              </w:rPr>
            </w:pPr>
            <w:proofErr w:type="spellStart"/>
            <w:r w:rsidRPr="003341B4">
              <w:rPr>
                <w:sz w:val="32"/>
                <w:szCs w:val="32"/>
              </w:rPr>
              <w:t>Ox</w:t>
            </w:r>
            <w:proofErr w:type="spellEnd"/>
            <w:r w:rsidRPr="003341B4">
              <w:rPr>
                <w:sz w:val="32"/>
                <w:szCs w:val="32"/>
              </w:rPr>
              <w:t>.</w:t>
            </w:r>
          </w:p>
        </w:tc>
        <w:tc>
          <w:tcPr>
            <w:tcW w:w="8505" w:type="dxa"/>
          </w:tcPr>
          <w:p w:rsidR="003341B4" w:rsidRPr="003341B4" w:rsidRDefault="003341B4" w:rsidP="003341B4">
            <w:pPr>
              <w:jc w:val="center"/>
              <w:rPr>
                <w:b w:val="0"/>
                <w:sz w:val="32"/>
                <w:szCs w:val="32"/>
              </w:rPr>
            </w:pPr>
          </w:p>
          <w:p w:rsidR="003341B4" w:rsidRPr="003341B4" w:rsidRDefault="003341B4" w:rsidP="003341B4">
            <w:pPr>
              <w:jc w:val="center"/>
              <w:rPr>
                <w:b w:val="0"/>
                <w:sz w:val="32"/>
                <w:szCs w:val="32"/>
              </w:rPr>
            </w:pPr>
          </w:p>
          <w:p w:rsidR="003341B4" w:rsidRPr="003341B4" w:rsidRDefault="003341B4" w:rsidP="003341B4">
            <w:pPr>
              <w:rPr>
                <w:sz w:val="32"/>
                <w:szCs w:val="32"/>
              </w:rPr>
            </w:pPr>
            <w:r w:rsidRPr="003341B4">
              <w:rPr>
                <w:sz w:val="32"/>
                <w:szCs w:val="32"/>
              </w:rPr>
              <w:t xml:space="preserve">                  Al                       </w:t>
            </w:r>
            <w:r w:rsidRPr="003341B4">
              <w:rPr>
                <w:b w:val="0"/>
                <w:sz w:val="32"/>
                <w:szCs w:val="32"/>
              </w:rPr>
              <w:sym w:font="Wingdings" w:char="F0E0"/>
            </w:r>
            <w:r w:rsidRPr="003341B4">
              <w:rPr>
                <w:b w:val="0"/>
                <w:sz w:val="32"/>
                <w:szCs w:val="32"/>
              </w:rPr>
              <w:t xml:space="preserve">      </w:t>
            </w:r>
            <w:r w:rsidRPr="003341B4">
              <w:rPr>
                <w:sz w:val="32"/>
                <w:szCs w:val="32"/>
              </w:rPr>
              <w:t>Al</w:t>
            </w:r>
            <w:r w:rsidRPr="003341B4">
              <w:rPr>
                <w:sz w:val="32"/>
                <w:szCs w:val="32"/>
                <w:vertAlign w:val="superscript"/>
              </w:rPr>
              <w:t>3</w:t>
            </w:r>
            <w:proofErr w:type="gramStart"/>
            <w:r w:rsidRPr="003341B4">
              <w:rPr>
                <w:sz w:val="32"/>
                <w:szCs w:val="32"/>
                <w:vertAlign w:val="superscript"/>
              </w:rPr>
              <w:t>+</w:t>
            </w:r>
            <w:r w:rsidRPr="003341B4">
              <w:rPr>
                <w:sz w:val="32"/>
                <w:szCs w:val="32"/>
              </w:rPr>
              <w:t xml:space="preserve">  +</w:t>
            </w:r>
            <w:proofErr w:type="gramEnd"/>
            <w:r w:rsidRPr="003341B4">
              <w:rPr>
                <w:sz w:val="32"/>
                <w:szCs w:val="32"/>
              </w:rPr>
              <w:t xml:space="preserve">   … e</w:t>
            </w:r>
            <w:r w:rsidRPr="003341B4">
              <w:rPr>
                <w:sz w:val="32"/>
                <w:szCs w:val="32"/>
                <w:vertAlign w:val="superscript"/>
              </w:rPr>
              <w:t>-</w:t>
            </w:r>
          </w:p>
          <w:p w:rsidR="003341B4" w:rsidRPr="003341B4" w:rsidRDefault="003341B4" w:rsidP="003341B4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3341B4" w:rsidRPr="003341B4" w:rsidRDefault="003341B4" w:rsidP="003341B4">
            <w:pPr>
              <w:jc w:val="left"/>
              <w:rPr>
                <w:b w:val="0"/>
                <w:sz w:val="32"/>
                <w:szCs w:val="32"/>
              </w:rPr>
            </w:pPr>
          </w:p>
          <w:p w:rsidR="003341B4" w:rsidRPr="003341B4" w:rsidRDefault="003341B4" w:rsidP="003341B4">
            <w:pPr>
              <w:jc w:val="left"/>
              <w:rPr>
                <w:sz w:val="32"/>
                <w:szCs w:val="32"/>
              </w:rPr>
            </w:pPr>
            <w:r w:rsidRPr="003341B4">
              <w:rPr>
                <w:sz w:val="32"/>
                <w:szCs w:val="32"/>
              </w:rPr>
              <w:t>. x</w:t>
            </w:r>
          </w:p>
        </w:tc>
      </w:tr>
      <w:tr w:rsidR="003341B4" w:rsidRPr="003341B4" w:rsidTr="003341B4">
        <w:tc>
          <w:tcPr>
            <w:tcW w:w="704" w:type="dxa"/>
          </w:tcPr>
          <w:p w:rsidR="003341B4" w:rsidRPr="003341B4" w:rsidRDefault="003341B4" w:rsidP="003341B4">
            <w:pPr>
              <w:jc w:val="left"/>
              <w:rPr>
                <w:b/>
                <w:sz w:val="32"/>
                <w:szCs w:val="32"/>
              </w:rPr>
            </w:pPr>
            <w:r w:rsidRPr="003341B4">
              <w:rPr>
                <w:b/>
                <w:sz w:val="32"/>
                <w:szCs w:val="32"/>
              </w:rPr>
              <w:t>Red.</w:t>
            </w:r>
          </w:p>
        </w:tc>
        <w:tc>
          <w:tcPr>
            <w:tcW w:w="8505" w:type="dxa"/>
          </w:tcPr>
          <w:p w:rsidR="003341B4" w:rsidRPr="003341B4" w:rsidRDefault="003341B4" w:rsidP="003341B4">
            <w:pPr>
              <w:jc w:val="left"/>
              <w:rPr>
                <w:b/>
                <w:sz w:val="32"/>
                <w:szCs w:val="32"/>
              </w:rPr>
            </w:pPr>
            <w:r w:rsidRPr="003341B4">
              <w:rPr>
                <w:b/>
                <w:sz w:val="32"/>
                <w:szCs w:val="32"/>
              </w:rPr>
              <w:t xml:space="preserve">    </w:t>
            </w:r>
          </w:p>
          <w:p w:rsidR="003341B4" w:rsidRPr="003341B4" w:rsidRDefault="003341B4" w:rsidP="003341B4">
            <w:pPr>
              <w:jc w:val="left"/>
              <w:rPr>
                <w:b/>
                <w:sz w:val="32"/>
                <w:szCs w:val="32"/>
              </w:rPr>
            </w:pPr>
            <w:r w:rsidRPr="003341B4">
              <w:rPr>
                <w:b/>
                <w:sz w:val="32"/>
                <w:szCs w:val="32"/>
              </w:rPr>
              <w:t xml:space="preserve"> +IV                                           +III</w:t>
            </w:r>
            <w:r w:rsidRPr="003341B4">
              <w:rPr>
                <w:b/>
                <w:sz w:val="32"/>
                <w:szCs w:val="32"/>
              </w:rPr>
              <w:br/>
            </w:r>
            <w:r w:rsidRPr="003341B4">
              <w:rPr>
                <w:b/>
                <w:color w:val="FF0000"/>
                <w:sz w:val="32"/>
                <w:szCs w:val="32"/>
              </w:rPr>
              <w:t>2</w:t>
            </w:r>
            <w:r w:rsidRPr="003341B4">
              <w:rPr>
                <w:b/>
                <w:sz w:val="32"/>
                <w:szCs w:val="32"/>
              </w:rPr>
              <w:t xml:space="preserve"> MnO</w:t>
            </w:r>
            <w:r w:rsidRPr="003341B4">
              <w:rPr>
                <w:b/>
                <w:sz w:val="32"/>
                <w:szCs w:val="32"/>
                <w:vertAlign w:val="subscript"/>
              </w:rPr>
              <w:t>2</w:t>
            </w:r>
            <w:r w:rsidRPr="003341B4">
              <w:rPr>
                <w:b/>
                <w:sz w:val="32"/>
                <w:szCs w:val="32"/>
              </w:rPr>
              <w:t xml:space="preserve"> + … e</w:t>
            </w:r>
            <w:r w:rsidRPr="003341B4">
              <w:rPr>
                <w:b/>
                <w:sz w:val="32"/>
                <w:szCs w:val="32"/>
                <w:vertAlign w:val="superscript"/>
              </w:rPr>
              <w:t>-</w:t>
            </w:r>
            <w:r w:rsidRPr="003341B4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3341B4">
              <w:rPr>
                <w:b/>
                <w:sz w:val="32"/>
                <w:szCs w:val="32"/>
              </w:rPr>
              <w:t>+  …</w:t>
            </w:r>
            <w:proofErr w:type="gramEnd"/>
            <w:r w:rsidRPr="003341B4">
              <w:rPr>
                <w:b/>
                <w:sz w:val="32"/>
                <w:szCs w:val="32"/>
              </w:rPr>
              <w:t xml:space="preserve"> H</w:t>
            </w:r>
            <w:r w:rsidRPr="003341B4">
              <w:rPr>
                <w:b/>
                <w:sz w:val="32"/>
                <w:szCs w:val="32"/>
                <w:vertAlign w:val="subscript"/>
              </w:rPr>
              <w:t>3</w:t>
            </w:r>
            <w:r w:rsidRPr="003341B4">
              <w:rPr>
                <w:b/>
                <w:sz w:val="32"/>
                <w:szCs w:val="32"/>
              </w:rPr>
              <w:t>O</w:t>
            </w:r>
            <w:r w:rsidRPr="003341B4">
              <w:rPr>
                <w:b/>
                <w:sz w:val="32"/>
                <w:szCs w:val="32"/>
                <w:vertAlign w:val="superscript"/>
              </w:rPr>
              <w:t>+</w:t>
            </w:r>
            <w:r w:rsidRPr="003341B4">
              <w:rPr>
                <w:b/>
                <w:sz w:val="32"/>
                <w:szCs w:val="32"/>
              </w:rPr>
              <w:t xml:space="preserve"> </w:t>
            </w:r>
            <w:r w:rsidRPr="003341B4">
              <w:rPr>
                <w:b/>
                <w:sz w:val="32"/>
                <w:szCs w:val="32"/>
              </w:rPr>
              <w:sym w:font="Wingdings" w:char="F0E0"/>
            </w:r>
            <w:r w:rsidRPr="003341B4">
              <w:rPr>
                <w:b/>
                <w:sz w:val="32"/>
                <w:szCs w:val="32"/>
              </w:rPr>
              <w:t xml:space="preserve">  Mn</w:t>
            </w:r>
            <w:r w:rsidRPr="003341B4">
              <w:rPr>
                <w:b/>
                <w:color w:val="FF0000"/>
                <w:sz w:val="32"/>
                <w:szCs w:val="32"/>
                <w:vertAlign w:val="subscript"/>
              </w:rPr>
              <w:t>2</w:t>
            </w:r>
            <w:r w:rsidRPr="003341B4">
              <w:rPr>
                <w:b/>
                <w:sz w:val="32"/>
                <w:szCs w:val="32"/>
              </w:rPr>
              <w:t>O</w:t>
            </w:r>
            <w:r w:rsidRPr="003341B4">
              <w:rPr>
                <w:b/>
                <w:sz w:val="32"/>
                <w:szCs w:val="32"/>
                <w:vertAlign w:val="subscript"/>
              </w:rPr>
              <w:t>3</w:t>
            </w:r>
            <w:r w:rsidRPr="003341B4">
              <w:rPr>
                <w:b/>
                <w:sz w:val="32"/>
                <w:szCs w:val="32"/>
              </w:rPr>
              <w:t xml:space="preserve"> + … H</w:t>
            </w:r>
            <w:r w:rsidRPr="003341B4">
              <w:rPr>
                <w:b/>
                <w:sz w:val="32"/>
                <w:szCs w:val="32"/>
                <w:vertAlign w:val="subscript"/>
              </w:rPr>
              <w:t>2</w:t>
            </w:r>
            <w:r w:rsidRPr="003341B4">
              <w:rPr>
                <w:b/>
                <w:sz w:val="32"/>
                <w:szCs w:val="32"/>
              </w:rPr>
              <w:t>O</w:t>
            </w:r>
          </w:p>
          <w:p w:rsidR="003341B4" w:rsidRPr="003341B4" w:rsidRDefault="003341B4" w:rsidP="003341B4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341B4" w:rsidRPr="003341B4" w:rsidRDefault="003341B4" w:rsidP="003341B4">
            <w:pPr>
              <w:jc w:val="left"/>
              <w:rPr>
                <w:b/>
                <w:sz w:val="32"/>
                <w:szCs w:val="32"/>
              </w:rPr>
            </w:pPr>
            <w:r w:rsidRPr="003341B4">
              <w:rPr>
                <w:b/>
                <w:sz w:val="32"/>
                <w:szCs w:val="32"/>
              </w:rPr>
              <w:br/>
              <w:t>. y</w:t>
            </w:r>
          </w:p>
        </w:tc>
      </w:tr>
      <w:tr w:rsidR="003341B4" w:rsidRPr="003341B4" w:rsidTr="003341B4">
        <w:tc>
          <w:tcPr>
            <w:tcW w:w="704" w:type="dxa"/>
          </w:tcPr>
          <w:p w:rsidR="003341B4" w:rsidRPr="003341B4" w:rsidRDefault="003341B4" w:rsidP="003341B4">
            <w:pPr>
              <w:jc w:val="left"/>
              <w:rPr>
                <w:b/>
                <w:sz w:val="32"/>
                <w:szCs w:val="32"/>
              </w:rPr>
            </w:pPr>
            <w:proofErr w:type="spellStart"/>
            <w:r w:rsidRPr="003341B4">
              <w:rPr>
                <w:b/>
                <w:sz w:val="32"/>
                <w:szCs w:val="32"/>
              </w:rPr>
              <w:t>Redox</w:t>
            </w:r>
            <w:proofErr w:type="spellEnd"/>
          </w:p>
        </w:tc>
        <w:tc>
          <w:tcPr>
            <w:tcW w:w="8505" w:type="dxa"/>
          </w:tcPr>
          <w:p w:rsidR="003341B4" w:rsidRDefault="003341B4" w:rsidP="003341B4">
            <w:pPr>
              <w:jc w:val="left"/>
              <w:rPr>
                <w:b/>
                <w:sz w:val="32"/>
                <w:szCs w:val="32"/>
              </w:rPr>
            </w:pPr>
          </w:p>
          <w:p w:rsidR="003341B4" w:rsidRPr="003341B4" w:rsidRDefault="003341B4" w:rsidP="003341B4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0          </w:t>
            </w:r>
            <w:r w:rsidRPr="003341B4">
              <w:rPr>
                <w:b/>
                <w:sz w:val="32"/>
                <w:szCs w:val="32"/>
              </w:rPr>
              <w:t>+IV</w:t>
            </w:r>
            <w:r>
              <w:rPr>
                <w:b/>
                <w:sz w:val="32"/>
                <w:szCs w:val="32"/>
              </w:rPr>
              <w:t xml:space="preserve">                              +III         +III</w:t>
            </w:r>
          </w:p>
          <w:p w:rsidR="003341B4" w:rsidRPr="003341B4" w:rsidRDefault="003341B4" w:rsidP="003341B4">
            <w:pPr>
              <w:jc w:val="left"/>
              <w:rPr>
                <w:b/>
                <w:sz w:val="32"/>
                <w:szCs w:val="32"/>
              </w:rPr>
            </w:pPr>
            <w:r w:rsidRPr="003341B4">
              <w:rPr>
                <w:b/>
                <w:sz w:val="32"/>
                <w:szCs w:val="32"/>
              </w:rPr>
              <w:t>…</w:t>
            </w:r>
            <w:proofErr w:type="gramStart"/>
            <w:r w:rsidRPr="003341B4">
              <w:rPr>
                <w:b/>
                <w:sz w:val="32"/>
                <w:szCs w:val="32"/>
              </w:rPr>
              <w:t>Al  +</w:t>
            </w:r>
            <w:proofErr w:type="gramEnd"/>
            <w:r w:rsidRPr="003341B4">
              <w:rPr>
                <w:b/>
                <w:sz w:val="32"/>
                <w:szCs w:val="32"/>
              </w:rPr>
              <w:t xml:space="preserve"> …MnO</w:t>
            </w:r>
            <w:r w:rsidRPr="003341B4">
              <w:rPr>
                <w:b/>
                <w:sz w:val="32"/>
                <w:szCs w:val="32"/>
                <w:vertAlign w:val="subscript"/>
              </w:rPr>
              <w:t>2</w:t>
            </w:r>
            <w:r w:rsidRPr="003341B4">
              <w:rPr>
                <w:b/>
                <w:sz w:val="32"/>
                <w:szCs w:val="32"/>
              </w:rPr>
              <w:t xml:space="preserve">  + …</w:t>
            </w:r>
            <w:r w:rsidRPr="003341B4">
              <w:rPr>
                <w:sz w:val="32"/>
                <w:szCs w:val="32"/>
              </w:rPr>
              <w:t xml:space="preserve"> </w:t>
            </w:r>
            <w:r w:rsidRPr="003341B4">
              <w:rPr>
                <w:b/>
                <w:sz w:val="32"/>
                <w:szCs w:val="32"/>
              </w:rPr>
              <w:t>H</w:t>
            </w:r>
            <w:r w:rsidRPr="003341B4">
              <w:rPr>
                <w:b/>
                <w:sz w:val="32"/>
                <w:szCs w:val="32"/>
                <w:vertAlign w:val="subscript"/>
              </w:rPr>
              <w:t>3</w:t>
            </w:r>
            <w:r w:rsidRPr="003341B4">
              <w:rPr>
                <w:b/>
                <w:sz w:val="32"/>
                <w:szCs w:val="32"/>
              </w:rPr>
              <w:t>O</w:t>
            </w:r>
            <w:r w:rsidRPr="003341B4">
              <w:rPr>
                <w:b/>
                <w:sz w:val="32"/>
                <w:szCs w:val="32"/>
                <w:vertAlign w:val="superscript"/>
              </w:rPr>
              <w:t>+</w:t>
            </w:r>
            <w:r w:rsidRPr="003341B4">
              <w:rPr>
                <w:b/>
                <w:sz w:val="32"/>
                <w:szCs w:val="32"/>
              </w:rPr>
              <w:t xml:space="preserve"> </w:t>
            </w:r>
            <w:r w:rsidRPr="003341B4">
              <w:rPr>
                <w:b/>
                <w:sz w:val="32"/>
                <w:szCs w:val="32"/>
              </w:rPr>
              <w:sym w:font="Wingdings" w:char="F0E0"/>
            </w:r>
            <w:r w:rsidRPr="003341B4">
              <w:rPr>
                <w:b/>
                <w:sz w:val="32"/>
                <w:szCs w:val="32"/>
              </w:rPr>
              <w:t xml:space="preserve"> …Al</w:t>
            </w:r>
            <w:r w:rsidRPr="003341B4">
              <w:rPr>
                <w:b/>
                <w:sz w:val="32"/>
                <w:szCs w:val="32"/>
                <w:vertAlign w:val="superscript"/>
              </w:rPr>
              <w:t>3+</w:t>
            </w:r>
            <w:r w:rsidRPr="003341B4">
              <w:rPr>
                <w:b/>
                <w:sz w:val="32"/>
                <w:szCs w:val="32"/>
              </w:rPr>
              <w:t xml:space="preserve">  + …Mn</w:t>
            </w:r>
            <w:r w:rsidRPr="003341B4">
              <w:rPr>
                <w:b/>
                <w:sz w:val="32"/>
                <w:szCs w:val="32"/>
                <w:vertAlign w:val="subscript"/>
              </w:rPr>
              <w:t>2</w:t>
            </w:r>
            <w:r w:rsidRPr="003341B4">
              <w:rPr>
                <w:b/>
                <w:sz w:val="32"/>
                <w:szCs w:val="32"/>
              </w:rPr>
              <w:t>O</w:t>
            </w:r>
            <w:r w:rsidRPr="003341B4">
              <w:rPr>
                <w:b/>
                <w:sz w:val="32"/>
                <w:szCs w:val="32"/>
                <w:vertAlign w:val="subscript"/>
              </w:rPr>
              <w:t>3</w:t>
            </w:r>
            <w:r w:rsidRPr="003341B4">
              <w:rPr>
                <w:b/>
                <w:sz w:val="32"/>
                <w:szCs w:val="32"/>
              </w:rPr>
              <w:t xml:space="preserve"> + …H</w:t>
            </w:r>
            <w:r w:rsidRPr="003341B4">
              <w:rPr>
                <w:b/>
                <w:sz w:val="32"/>
                <w:szCs w:val="32"/>
                <w:vertAlign w:val="subscript"/>
              </w:rPr>
              <w:t>2</w:t>
            </w:r>
            <w:r w:rsidRPr="003341B4">
              <w:rPr>
                <w:b/>
                <w:sz w:val="32"/>
                <w:szCs w:val="32"/>
              </w:rPr>
              <w:t>O</w:t>
            </w:r>
          </w:p>
          <w:p w:rsidR="003341B4" w:rsidRPr="003341B4" w:rsidRDefault="003341B4" w:rsidP="003341B4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341B4" w:rsidRPr="003341B4" w:rsidRDefault="003341B4" w:rsidP="003341B4">
            <w:pPr>
              <w:jc w:val="left"/>
              <w:rPr>
                <w:b/>
                <w:sz w:val="32"/>
                <w:szCs w:val="32"/>
              </w:rPr>
            </w:pPr>
          </w:p>
        </w:tc>
      </w:tr>
    </w:tbl>
    <w:p w:rsidR="003341B4" w:rsidRPr="003341B4" w:rsidRDefault="003341B4" w:rsidP="003341B4">
      <w:pPr>
        <w:spacing w:line="480" w:lineRule="auto"/>
        <w:jc w:val="left"/>
        <w:rPr>
          <w:b/>
          <w:sz w:val="40"/>
          <w:szCs w:val="40"/>
        </w:rPr>
      </w:pPr>
    </w:p>
    <w:p w:rsidR="003341B4" w:rsidRPr="003341B4" w:rsidRDefault="003341B4">
      <w:pPr>
        <w:spacing w:line="480" w:lineRule="auto"/>
        <w:jc w:val="left"/>
        <w:rPr>
          <w:b/>
          <w:sz w:val="40"/>
          <w:szCs w:val="40"/>
        </w:rPr>
      </w:pPr>
    </w:p>
    <w:sectPr w:rsidR="003341B4" w:rsidRPr="003341B4" w:rsidSect="00F2343B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B80" w:rsidRDefault="007D4B80" w:rsidP="00982CD6">
      <w:pPr>
        <w:spacing w:after="0" w:line="240" w:lineRule="auto"/>
      </w:pPr>
      <w:r>
        <w:separator/>
      </w:r>
    </w:p>
  </w:endnote>
  <w:endnote w:type="continuationSeparator" w:id="0">
    <w:p w:rsidR="007D4B80" w:rsidRDefault="007D4B80" w:rsidP="0098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B80" w:rsidRDefault="007D4B80" w:rsidP="00982CD6">
      <w:pPr>
        <w:spacing w:after="0" w:line="240" w:lineRule="auto"/>
      </w:pPr>
      <w:r>
        <w:separator/>
      </w:r>
    </w:p>
  </w:footnote>
  <w:footnote w:type="continuationSeparator" w:id="0">
    <w:p w:rsidR="007D4B80" w:rsidRDefault="007D4B80" w:rsidP="0098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9EE" w:rsidRDefault="003779EE" w:rsidP="003779EE">
    <w:pPr>
      <w:pStyle w:val="Kopfzeile"/>
      <w:pBdr>
        <w:bottom w:val="single" w:sz="12" w:space="1" w:color="auto"/>
      </w:pBdr>
      <w:spacing w:after="120"/>
    </w:pPr>
    <w:r>
      <w:t xml:space="preserve">Chemie </w:t>
    </w:r>
    <w:r w:rsidR="00A22D94">
      <w:t>Q 1</w:t>
    </w:r>
    <w:r>
      <w:t xml:space="preserve"> | </w:t>
    </w:r>
    <w:r w:rsidR="00250A9E">
      <w:t xml:space="preserve">Kai Gereon Müller </w:t>
    </w:r>
    <w:r w:rsidR="00250A9E">
      <w:t>|</w:t>
    </w:r>
    <w:r w:rsidR="00250A9E">
      <w:t xml:space="preserve"> </w:t>
    </w:r>
    <w:r w:rsidR="0071674F">
      <w:t xml:space="preserve">IHF </w:t>
    </w:r>
    <w:r w:rsidR="00A22D94">
      <w:t>3 Elektrochemie</w:t>
    </w:r>
    <w:r w:rsidR="009A123A">
      <w:t xml:space="preserve"> – D</w:t>
    </w:r>
    <w:r w:rsidR="00A22D94">
      <w:t>as Leclanché-Element</w:t>
    </w:r>
  </w:p>
  <w:p w:rsidR="006D4404" w:rsidRDefault="006E7563" w:rsidP="006D4404">
    <w:pPr>
      <w:pStyle w:val="Kopfzeile"/>
      <w:spacing w:after="100" w:afterAutospacing="1"/>
      <w:jc w:val="left"/>
    </w:pPr>
    <w:r>
      <w:t>Name: ______________________</w:t>
    </w:r>
    <w:r w:rsidR="006D4404">
      <w:t xml:space="preserve">                                                               </w:t>
    </w:r>
    <w:r>
      <w:t>Datum: _____________</w:t>
    </w:r>
    <w:r w:rsidR="006D4404">
      <w:t>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67627"/>
    <w:multiLevelType w:val="hybridMultilevel"/>
    <w:tmpl w:val="A754B006"/>
    <w:lvl w:ilvl="0" w:tplc="3FCCDD3A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3076E8"/>
    <w:multiLevelType w:val="hybridMultilevel"/>
    <w:tmpl w:val="FD9253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16E02"/>
    <w:multiLevelType w:val="hybridMultilevel"/>
    <w:tmpl w:val="0DFA8048"/>
    <w:lvl w:ilvl="0" w:tplc="AF584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2695B"/>
    <w:multiLevelType w:val="hybridMultilevel"/>
    <w:tmpl w:val="F5569216"/>
    <w:lvl w:ilvl="0" w:tplc="263AC6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C680628"/>
    <w:multiLevelType w:val="hybridMultilevel"/>
    <w:tmpl w:val="38C8B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C3B6E"/>
    <w:multiLevelType w:val="hybridMultilevel"/>
    <w:tmpl w:val="554A765C"/>
    <w:lvl w:ilvl="0" w:tplc="D30C2C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0176C"/>
    <w:multiLevelType w:val="hybridMultilevel"/>
    <w:tmpl w:val="E66A1F5E"/>
    <w:lvl w:ilvl="0" w:tplc="2E8C2F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D15FA"/>
    <w:multiLevelType w:val="hybridMultilevel"/>
    <w:tmpl w:val="C73010A6"/>
    <w:lvl w:ilvl="0" w:tplc="F4A6503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D6B2F"/>
    <w:multiLevelType w:val="hybridMultilevel"/>
    <w:tmpl w:val="0DFA8048"/>
    <w:lvl w:ilvl="0" w:tplc="AF584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430A4"/>
    <w:multiLevelType w:val="hybridMultilevel"/>
    <w:tmpl w:val="8506A828"/>
    <w:lvl w:ilvl="0" w:tplc="AC163CB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43992"/>
    <w:multiLevelType w:val="hybridMultilevel"/>
    <w:tmpl w:val="B74667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D6"/>
    <w:rsid w:val="00000843"/>
    <w:rsid w:val="0005209C"/>
    <w:rsid w:val="00054803"/>
    <w:rsid w:val="0006258F"/>
    <w:rsid w:val="000643B0"/>
    <w:rsid w:val="0008237C"/>
    <w:rsid w:val="0009656A"/>
    <w:rsid w:val="0009741E"/>
    <w:rsid w:val="000E6BBC"/>
    <w:rsid w:val="000F73A7"/>
    <w:rsid w:val="0010014F"/>
    <w:rsid w:val="001272B9"/>
    <w:rsid w:val="00136B3A"/>
    <w:rsid w:val="001408D5"/>
    <w:rsid w:val="00144143"/>
    <w:rsid w:val="00155225"/>
    <w:rsid w:val="00163D80"/>
    <w:rsid w:val="0017365B"/>
    <w:rsid w:val="00180979"/>
    <w:rsid w:val="00193A63"/>
    <w:rsid w:val="001A19CA"/>
    <w:rsid w:val="001A77F1"/>
    <w:rsid w:val="001D2813"/>
    <w:rsid w:val="002149F3"/>
    <w:rsid w:val="00231366"/>
    <w:rsid w:val="0024307D"/>
    <w:rsid w:val="00247F39"/>
    <w:rsid w:val="00250A9E"/>
    <w:rsid w:val="002C28BA"/>
    <w:rsid w:val="002E37BC"/>
    <w:rsid w:val="002E65D6"/>
    <w:rsid w:val="00306908"/>
    <w:rsid w:val="00311D58"/>
    <w:rsid w:val="003179F2"/>
    <w:rsid w:val="00320102"/>
    <w:rsid w:val="003341B4"/>
    <w:rsid w:val="00346508"/>
    <w:rsid w:val="00367013"/>
    <w:rsid w:val="003779EE"/>
    <w:rsid w:val="003D735E"/>
    <w:rsid w:val="004254A7"/>
    <w:rsid w:val="00441D0F"/>
    <w:rsid w:val="004560E0"/>
    <w:rsid w:val="00470E59"/>
    <w:rsid w:val="00477F9C"/>
    <w:rsid w:val="005309CC"/>
    <w:rsid w:val="00536627"/>
    <w:rsid w:val="00561CF3"/>
    <w:rsid w:val="005C4B0E"/>
    <w:rsid w:val="005D1EA4"/>
    <w:rsid w:val="005F451A"/>
    <w:rsid w:val="00660FB4"/>
    <w:rsid w:val="00697C49"/>
    <w:rsid w:val="006A089D"/>
    <w:rsid w:val="006A2CD8"/>
    <w:rsid w:val="006A425F"/>
    <w:rsid w:val="006A466E"/>
    <w:rsid w:val="006C765E"/>
    <w:rsid w:val="006D4404"/>
    <w:rsid w:val="006E200E"/>
    <w:rsid w:val="006E4C41"/>
    <w:rsid w:val="006E7563"/>
    <w:rsid w:val="006F3815"/>
    <w:rsid w:val="007121E9"/>
    <w:rsid w:val="0071674F"/>
    <w:rsid w:val="007251F8"/>
    <w:rsid w:val="00785DC4"/>
    <w:rsid w:val="0079178B"/>
    <w:rsid w:val="007C79BC"/>
    <w:rsid w:val="007D4B80"/>
    <w:rsid w:val="007E7756"/>
    <w:rsid w:val="007F5F6E"/>
    <w:rsid w:val="0081436D"/>
    <w:rsid w:val="0082124A"/>
    <w:rsid w:val="008421AE"/>
    <w:rsid w:val="00844EC0"/>
    <w:rsid w:val="00884BBA"/>
    <w:rsid w:val="00887FF5"/>
    <w:rsid w:val="00893E74"/>
    <w:rsid w:val="008A1D46"/>
    <w:rsid w:val="008A2864"/>
    <w:rsid w:val="008C3B99"/>
    <w:rsid w:val="008D3E65"/>
    <w:rsid w:val="008E649E"/>
    <w:rsid w:val="0090321C"/>
    <w:rsid w:val="00910448"/>
    <w:rsid w:val="009223A8"/>
    <w:rsid w:val="0096589A"/>
    <w:rsid w:val="00982554"/>
    <w:rsid w:val="00982CD6"/>
    <w:rsid w:val="00990F93"/>
    <w:rsid w:val="009A123A"/>
    <w:rsid w:val="009B22F0"/>
    <w:rsid w:val="009B2C5D"/>
    <w:rsid w:val="009B6D0D"/>
    <w:rsid w:val="009C76EE"/>
    <w:rsid w:val="009D292B"/>
    <w:rsid w:val="009D484A"/>
    <w:rsid w:val="00A22D94"/>
    <w:rsid w:val="00A457B4"/>
    <w:rsid w:val="00A46DB9"/>
    <w:rsid w:val="00A8088B"/>
    <w:rsid w:val="00AB06A1"/>
    <w:rsid w:val="00AD7C8D"/>
    <w:rsid w:val="00AE34E1"/>
    <w:rsid w:val="00B2682B"/>
    <w:rsid w:val="00B4417B"/>
    <w:rsid w:val="00B66FA4"/>
    <w:rsid w:val="00B72D6F"/>
    <w:rsid w:val="00B80D19"/>
    <w:rsid w:val="00BE5400"/>
    <w:rsid w:val="00C018E8"/>
    <w:rsid w:val="00C10118"/>
    <w:rsid w:val="00C1637B"/>
    <w:rsid w:val="00C26E39"/>
    <w:rsid w:val="00C3184B"/>
    <w:rsid w:val="00C432F0"/>
    <w:rsid w:val="00C440B4"/>
    <w:rsid w:val="00C91969"/>
    <w:rsid w:val="00CD3FB3"/>
    <w:rsid w:val="00CE0A3D"/>
    <w:rsid w:val="00D16372"/>
    <w:rsid w:val="00D3771C"/>
    <w:rsid w:val="00D8431E"/>
    <w:rsid w:val="00D86706"/>
    <w:rsid w:val="00D93E33"/>
    <w:rsid w:val="00DA3504"/>
    <w:rsid w:val="00DE4D31"/>
    <w:rsid w:val="00DE72B4"/>
    <w:rsid w:val="00E14CCC"/>
    <w:rsid w:val="00E44BE3"/>
    <w:rsid w:val="00E65237"/>
    <w:rsid w:val="00E83282"/>
    <w:rsid w:val="00EC3E90"/>
    <w:rsid w:val="00EC733A"/>
    <w:rsid w:val="00EF2406"/>
    <w:rsid w:val="00F0505A"/>
    <w:rsid w:val="00F2343B"/>
    <w:rsid w:val="00F25267"/>
    <w:rsid w:val="00F749F1"/>
    <w:rsid w:val="00FB1361"/>
    <w:rsid w:val="00FE1C9B"/>
    <w:rsid w:val="00FF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4FA98"/>
  <w15:chartTrackingRefBased/>
  <w15:docId w15:val="{212732AE-9FF2-4D5B-B63E-56BF7623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643B0"/>
    <w:pPr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B1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B13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82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2CD6"/>
  </w:style>
  <w:style w:type="paragraph" w:styleId="Fuzeile">
    <w:name w:val="footer"/>
    <w:basedOn w:val="Standard"/>
    <w:link w:val="FuzeileZchn"/>
    <w:uiPriority w:val="99"/>
    <w:unhideWhenUsed/>
    <w:rsid w:val="00982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2CD6"/>
  </w:style>
  <w:style w:type="table" w:styleId="Tabellenraster">
    <w:name w:val="Table Grid"/>
    <w:basedOn w:val="NormaleTabelle"/>
    <w:uiPriority w:val="39"/>
    <w:rsid w:val="008A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Theme="minorHAnsi" w:hAnsiTheme="minorHAnsi"/>
        <w:b/>
        <w:sz w:val="24"/>
      </w:r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FB1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B13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EinfacheTabelle3">
    <w:name w:val="Plain Table 3"/>
    <w:basedOn w:val="NormaleTabelle"/>
    <w:uiPriority w:val="43"/>
    <w:rsid w:val="003201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erschrift">
    <w:name w:val="Überschrift"/>
    <w:basedOn w:val="Standard"/>
    <w:link w:val="berschriftZchn"/>
    <w:qFormat/>
    <w:rsid w:val="002149F3"/>
    <w:pPr>
      <w:spacing w:before="120" w:line="360" w:lineRule="auto"/>
      <w:jc w:val="center"/>
    </w:pPr>
    <w:rPr>
      <w:b/>
      <w:sz w:val="28"/>
    </w:rPr>
  </w:style>
  <w:style w:type="character" w:customStyle="1" w:styleId="berschriftZchn">
    <w:name w:val="Überschrift Zchn"/>
    <w:basedOn w:val="Absatz-Standardschriftart"/>
    <w:link w:val="berschrift"/>
    <w:rsid w:val="002149F3"/>
    <w:rPr>
      <w:b/>
      <w:sz w:val="28"/>
    </w:rPr>
  </w:style>
  <w:style w:type="paragraph" w:styleId="KeinLeerraum">
    <w:name w:val="No Spacing"/>
    <w:uiPriority w:val="1"/>
    <w:qFormat/>
    <w:rsid w:val="00477F9C"/>
    <w:pPr>
      <w:spacing w:after="0" w:line="240" w:lineRule="auto"/>
      <w:jc w:val="both"/>
    </w:pPr>
    <w:rPr>
      <w:sz w:val="24"/>
    </w:rPr>
  </w:style>
  <w:style w:type="character" w:styleId="Platzhaltertext">
    <w:name w:val="Placeholder Text"/>
    <w:basedOn w:val="Absatz-Standardschriftart"/>
    <w:uiPriority w:val="99"/>
    <w:semiHidden/>
    <w:rsid w:val="00163D80"/>
    <w:rPr>
      <w:color w:val="808080"/>
    </w:rPr>
  </w:style>
  <w:style w:type="paragraph" w:styleId="StandardWeb">
    <w:name w:val="Normal (Web)"/>
    <w:basedOn w:val="Standard"/>
    <w:uiPriority w:val="99"/>
    <w:unhideWhenUsed/>
    <w:rsid w:val="00F2343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184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779E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79178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9178B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917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F2EC6-B5A0-4174-9BD5-345BD5A1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Schnitzler</dc:creator>
  <cp:keywords/>
  <dc:description/>
  <cp:lastModifiedBy>Petra Schütte</cp:lastModifiedBy>
  <cp:revision>7</cp:revision>
  <cp:lastPrinted>2018-04-22T10:36:00Z</cp:lastPrinted>
  <dcterms:created xsi:type="dcterms:W3CDTF">2018-04-22T10:06:00Z</dcterms:created>
  <dcterms:modified xsi:type="dcterms:W3CDTF">2018-04-30T14:07:00Z</dcterms:modified>
</cp:coreProperties>
</file>